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A284" w14:textId="36845399" w:rsidR="00074297" w:rsidRDefault="00DF077C" w:rsidP="00DF0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F077C">
        <w:rPr>
          <w:rFonts w:ascii="Times New Roman" w:hAnsi="Times New Roman" w:cs="Times New Roman"/>
          <w:b/>
          <w:sz w:val="32"/>
          <w:szCs w:val="32"/>
        </w:rPr>
        <w:t>Памятка</w:t>
      </w:r>
      <w:r w:rsidRPr="00DF077C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DF077C">
        <w:rPr>
          <w:rFonts w:ascii="Times New Roman" w:hAnsi="Times New Roman" w:cs="Times New Roman"/>
          <w:b/>
          <w:sz w:val="32"/>
          <w:szCs w:val="32"/>
        </w:rPr>
        <w:t>ПИРОТЕХНИКА</w:t>
      </w:r>
    </w:p>
    <w:bookmarkEnd w:id="0"/>
    <w:p w14:paraId="0D87F46B" w14:textId="7305B920" w:rsidR="00DF077C" w:rsidRDefault="00DF077C" w:rsidP="00DF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Приближаются новогодние праздники. Какой новогодний праздник обходится без бенгальских огней, фейерверков, петард? </w:t>
      </w:r>
    </w:p>
    <w:p w14:paraId="3D9C088C" w14:textId="1628BB16" w:rsidR="00DF077C" w:rsidRDefault="00DF077C" w:rsidP="00DF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применение пиротехнических игрушек может привести не только к пожару, но и к серьезным травмам.</w:t>
      </w:r>
    </w:p>
    <w:p w14:paraId="38C5CA7F" w14:textId="28653A05" w:rsidR="00DF077C" w:rsidRDefault="00DF077C" w:rsidP="00DF0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правила пользования пиротехническими изделиями</w:t>
      </w:r>
      <w:r w:rsidRPr="00DF077C">
        <w:rPr>
          <w:rFonts w:ascii="Times New Roman" w:hAnsi="Times New Roman" w:cs="Times New Roman"/>
          <w:sz w:val="28"/>
          <w:szCs w:val="28"/>
        </w:rPr>
        <w:t>:</w:t>
      </w:r>
    </w:p>
    <w:p w14:paraId="73755DCE" w14:textId="1F89BD82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с поврежденным корпусом или фитилем</w:t>
      </w:r>
    </w:p>
    <w:p w14:paraId="0237DB3A" w14:textId="0A754A90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в жилых помещениях</w:t>
      </w:r>
    </w:p>
    <w:p w14:paraId="50BA3720" w14:textId="2555CF29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 пиротехнику в карманах</w:t>
      </w:r>
    </w:p>
    <w:p w14:paraId="67F916AF" w14:textId="695DF31E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направляй ракеты и петарды на людей</w:t>
      </w:r>
    </w:p>
    <w:p w14:paraId="5444C43A" w14:textId="6BFACABC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подходи ближе, чем на 15 метров к зажженным фейерверкам</w:t>
      </w:r>
    </w:p>
    <w:p w14:paraId="0F407B78" w14:textId="4B58D24D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бросай петарды под ноги </w:t>
      </w:r>
    </w:p>
    <w:p w14:paraId="2988C078" w14:textId="38722121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поджигай фитиль, держа его возле лица</w:t>
      </w:r>
    </w:p>
    <w:p w14:paraId="0D6DC3F6" w14:textId="54AA6804" w:rsidR="00DF077C" w:rsidRP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при сильном ветре</w:t>
      </w:r>
    </w:p>
    <w:sectPr w:rsidR="00DF077C" w:rsidRPr="00D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8CA"/>
    <w:multiLevelType w:val="hybridMultilevel"/>
    <w:tmpl w:val="2DD6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E"/>
    <w:rsid w:val="00074297"/>
    <w:rsid w:val="00387C05"/>
    <w:rsid w:val="00A41E78"/>
    <w:rsid w:val="00DF077C"/>
    <w:rsid w:val="00E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Надежда Николаевна</dc:creator>
  <cp:lastModifiedBy>Денис Быков</cp:lastModifiedBy>
  <cp:revision>2</cp:revision>
  <cp:lastPrinted>2023-12-26T07:38:00Z</cp:lastPrinted>
  <dcterms:created xsi:type="dcterms:W3CDTF">2023-12-28T23:01:00Z</dcterms:created>
  <dcterms:modified xsi:type="dcterms:W3CDTF">2023-12-28T23:01:00Z</dcterms:modified>
</cp:coreProperties>
</file>